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7582" w:type="dxa"/>
        <w:tblInd w:w="426" w:type="dxa"/>
        <w:tblLook w:val="04A0" w:firstRow="1" w:lastRow="0" w:firstColumn="1" w:lastColumn="0" w:noHBand="0" w:noVBand="1"/>
      </w:tblPr>
      <w:tblGrid>
        <w:gridCol w:w="8930"/>
        <w:gridCol w:w="8652"/>
      </w:tblGrid>
      <w:tr w:rsidR="000E0D4B" w:rsidRPr="006750A4" w14:paraId="7744E101" w14:textId="77777777" w:rsidTr="003169B9">
        <w:trPr>
          <w:trHeight w:val="1132"/>
        </w:trPr>
        <w:tc>
          <w:tcPr>
            <w:tcW w:w="8930" w:type="dxa"/>
            <w:shd w:val="clear" w:color="auto" w:fill="auto"/>
          </w:tcPr>
          <w:p w14:paraId="7A9EA073" w14:textId="16615DAC" w:rsidR="003169B9" w:rsidRPr="003169B9" w:rsidRDefault="003169B9" w:rsidP="003169B9">
            <w:pPr>
              <w:rPr>
                <w:rFonts w:ascii="Courier New" w:hAnsi="Courier New" w:cs="Courier New"/>
                <w:sz w:val="26"/>
                <w:szCs w:val="26"/>
              </w:rPr>
            </w:pPr>
          </w:p>
        </w:tc>
        <w:tc>
          <w:tcPr>
            <w:tcW w:w="8652" w:type="dxa"/>
            <w:shd w:val="clear" w:color="auto" w:fill="auto"/>
          </w:tcPr>
          <w:p w14:paraId="327E63EC" w14:textId="77777777" w:rsidR="000E0D4B" w:rsidRPr="006750A4" w:rsidRDefault="000E0D4B" w:rsidP="00135345">
            <w:pPr>
              <w:autoSpaceDE w:val="0"/>
              <w:autoSpaceDN w:val="0"/>
              <w:adjustRightInd w:val="0"/>
              <w:spacing w:line="280" w:lineRule="exact"/>
              <w:ind w:left="-119" w:right="1506"/>
              <w:rPr>
                <w:rFonts w:cs="Times New Roman"/>
                <w:sz w:val="26"/>
                <w:szCs w:val="26"/>
              </w:rPr>
            </w:pPr>
            <w:r w:rsidRPr="006750A4">
              <w:rPr>
                <w:rFonts w:cs="Times New Roman"/>
                <w:sz w:val="26"/>
                <w:szCs w:val="26"/>
              </w:rPr>
              <w:t>УТВЕРЖДЕНО</w:t>
            </w:r>
          </w:p>
          <w:p w14:paraId="5ED2064F" w14:textId="77777777" w:rsidR="00C75F0C" w:rsidRDefault="000E0D4B" w:rsidP="00135345">
            <w:pPr>
              <w:spacing w:line="280" w:lineRule="exact"/>
              <w:ind w:left="-119"/>
              <w:rPr>
                <w:sz w:val="26"/>
                <w:szCs w:val="26"/>
              </w:rPr>
            </w:pPr>
            <w:r w:rsidRPr="006750A4">
              <w:rPr>
                <w:sz w:val="26"/>
                <w:szCs w:val="26"/>
              </w:rPr>
              <w:t>Протокол Комиссии по противодействию коррупции</w:t>
            </w:r>
          </w:p>
          <w:p w14:paraId="35CC3039" w14:textId="486B7E1D" w:rsidR="000E0D4B" w:rsidRPr="006750A4" w:rsidRDefault="00525A72" w:rsidP="00135345">
            <w:pPr>
              <w:spacing w:line="280" w:lineRule="exact"/>
              <w:ind w:left="-1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E0D4B" w:rsidRPr="006750A4">
              <w:rPr>
                <w:sz w:val="26"/>
                <w:szCs w:val="26"/>
              </w:rPr>
              <w:t xml:space="preserve">в </w:t>
            </w:r>
            <w:r w:rsidR="003E7BD0" w:rsidRPr="006750A4">
              <w:rPr>
                <w:sz w:val="26"/>
                <w:szCs w:val="26"/>
              </w:rPr>
              <w:t>открытом акционерном обществе «</w:t>
            </w:r>
            <w:r>
              <w:rPr>
                <w:sz w:val="26"/>
                <w:szCs w:val="26"/>
              </w:rPr>
              <w:t>Победа</w:t>
            </w:r>
            <w:r w:rsidR="003E7BD0" w:rsidRPr="006750A4">
              <w:rPr>
                <w:sz w:val="26"/>
                <w:szCs w:val="26"/>
              </w:rPr>
              <w:t>»</w:t>
            </w:r>
            <w:r w:rsidR="000E0D4B" w:rsidRPr="006750A4">
              <w:rPr>
                <w:sz w:val="26"/>
                <w:szCs w:val="26"/>
              </w:rPr>
              <w:t xml:space="preserve">  </w:t>
            </w:r>
          </w:p>
          <w:p w14:paraId="7562CC3A" w14:textId="45B8924B" w:rsidR="000E0D4B" w:rsidRPr="006750A4" w:rsidRDefault="000E0D4B" w:rsidP="00135345">
            <w:pPr>
              <w:spacing w:line="280" w:lineRule="exact"/>
              <w:ind w:left="-119"/>
              <w:rPr>
                <w:rFonts w:cs="Times New Roman"/>
                <w:sz w:val="26"/>
                <w:szCs w:val="26"/>
              </w:rPr>
            </w:pPr>
            <w:r w:rsidRPr="006750A4">
              <w:rPr>
                <w:sz w:val="26"/>
                <w:szCs w:val="26"/>
              </w:rPr>
              <w:t xml:space="preserve">от </w:t>
            </w:r>
            <w:r w:rsidR="00C46C1A">
              <w:rPr>
                <w:sz w:val="26"/>
                <w:szCs w:val="26"/>
              </w:rPr>
              <w:t>«</w:t>
            </w:r>
            <w:r w:rsidR="009D5158">
              <w:rPr>
                <w:sz w:val="26"/>
                <w:szCs w:val="26"/>
              </w:rPr>
              <w:t>30</w:t>
            </w:r>
            <w:r w:rsidR="00C46C1A">
              <w:rPr>
                <w:sz w:val="26"/>
                <w:szCs w:val="26"/>
              </w:rPr>
              <w:t>»</w:t>
            </w:r>
            <w:r w:rsidR="00B00892">
              <w:rPr>
                <w:sz w:val="26"/>
                <w:szCs w:val="26"/>
              </w:rPr>
              <w:t xml:space="preserve"> </w:t>
            </w:r>
            <w:r w:rsidR="009D5158">
              <w:rPr>
                <w:sz w:val="26"/>
                <w:szCs w:val="26"/>
              </w:rPr>
              <w:t>декабря</w:t>
            </w:r>
            <w:r w:rsidR="00B00892">
              <w:rPr>
                <w:sz w:val="26"/>
                <w:szCs w:val="26"/>
              </w:rPr>
              <w:t xml:space="preserve"> </w:t>
            </w:r>
            <w:r w:rsidR="00C46C1A">
              <w:rPr>
                <w:sz w:val="26"/>
                <w:szCs w:val="26"/>
              </w:rPr>
              <w:t>20</w:t>
            </w:r>
            <w:r w:rsidR="00B00892">
              <w:rPr>
                <w:sz w:val="26"/>
                <w:szCs w:val="26"/>
              </w:rPr>
              <w:t>24</w:t>
            </w:r>
            <w:r w:rsidR="00FE1B93" w:rsidRPr="006750A4">
              <w:rPr>
                <w:sz w:val="26"/>
                <w:szCs w:val="26"/>
              </w:rPr>
              <w:t xml:space="preserve"> г. </w:t>
            </w:r>
            <w:r w:rsidRPr="006750A4">
              <w:rPr>
                <w:sz w:val="26"/>
                <w:szCs w:val="26"/>
              </w:rPr>
              <w:t xml:space="preserve">№ </w:t>
            </w:r>
            <w:r w:rsidR="006F482F">
              <w:rPr>
                <w:rFonts w:cs="Times New Roman"/>
                <w:sz w:val="26"/>
                <w:szCs w:val="26"/>
              </w:rPr>
              <w:t>6</w:t>
            </w:r>
            <w:r w:rsidRPr="006750A4">
              <w:rPr>
                <w:rFonts w:cs="Times New Roman"/>
                <w:sz w:val="26"/>
                <w:szCs w:val="26"/>
              </w:rPr>
              <w:t xml:space="preserve">                       </w:t>
            </w:r>
          </w:p>
          <w:p w14:paraId="6A41BEE2" w14:textId="77777777" w:rsidR="000E0D4B" w:rsidRPr="006750A4" w:rsidRDefault="000E0D4B" w:rsidP="003C70EC">
            <w:pPr>
              <w:ind w:left="2814"/>
              <w:jc w:val="both"/>
              <w:rPr>
                <w:rFonts w:ascii="Courier New" w:hAnsi="Courier New" w:cs="Courier New"/>
                <w:sz w:val="26"/>
                <w:szCs w:val="26"/>
              </w:rPr>
            </w:pPr>
          </w:p>
        </w:tc>
      </w:tr>
    </w:tbl>
    <w:p w14:paraId="0A8D2990" w14:textId="71192D2F" w:rsidR="003169B9" w:rsidRDefault="000E0D4B" w:rsidP="003169B9">
      <w:pPr>
        <w:spacing w:line="280" w:lineRule="exact"/>
        <w:ind w:right="-2"/>
        <w:jc w:val="center"/>
        <w:rPr>
          <w:rFonts w:cs="Times New Roman"/>
          <w:sz w:val="28"/>
          <w:szCs w:val="28"/>
        </w:rPr>
      </w:pPr>
      <w:r w:rsidRPr="00135345">
        <w:rPr>
          <w:rFonts w:cs="Times New Roman"/>
          <w:sz w:val="28"/>
          <w:szCs w:val="28"/>
        </w:rPr>
        <w:t>П</w:t>
      </w:r>
      <w:r w:rsidR="003169B9">
        <w:rPr>
          <w:rFonts w:cs="Times New Roman"/>
          <w:sz w:val="28"/>
          <w:szCs w:val="28"/>
        </w:rPr>
        <w:t>ЛАН</w:t>
      </w:r>
    </w:p>
    <w:p w14:paraId="2878DBB3" w14:textId="5EF68105" w:rsidR="000E0D4B" w:rsidRDefault="000E0D4B" w:rsidP="003169B9">
      <w:pPr>
        <w:spacing w:line="280" w:lineRule="exact"/>
        <w:ind w:right="-2"/>
        <w:jc w:val="center"/>
        <w:rPr>
          <w:rFonts w:cs="Times New Roman"/>
          <w:sz w:val="28"/>
          <w:szCs w:val="28"/>
        </w:rPr>
      </w:pPr>
      <w:r w:rsidRPr="00135345">
        <w:rPr>
          <w:rFonts w:cs="Times New Roman"/>
          <w:sz w:val="28"/>
          <w:szCs w:val="28"/>
        </w:rPr>
        <w:t xml:space="preserve">работы </w:t>
      </w:r>
      <w:r w:rsidR="003169B9">
        <w:rPr>
          <w:rFonts w:cs="Times New Roman"/>
          <w:sz w:val="28"/>
          <w:szCs w:val="28"/>
        </w:rPr>
        <w:t>к</w:t>
      </w:r>
      <w:r w:rsidRPr="00135345">
        <w:rPr>
          <w:rFonts w:cs="Times New Roman"/>
          <w:sz w:val="28"/>
          <w:szCs w:val="28"/>
        </w:rPr>
        <w:t>омиссии по</w:t>
      </w:r>
      <w:r w:rsidR="00135345" w:rsidRPr="00135345">
        <w:rPr>
          <w:rFonts w:cs="Times New Roman"/>
          <w:sz w:val="28"/>
          <w:szCs w:val="28"/>
        </w:rPr>
        <w:t xml:space="preserve"> </w:t>
      </w:r>
      <w:r w:rsidRPr="00135345">
        <w:rPr>
          <w:rFonts w:cs="Times New Roman"/>
          <w:sz w:val="28"/>
          <w:szCs w:val="28"/>
        </w:rPr>
        <w:t>противодействию коррупции на 202</w:t>
      </w:r>
      <w:r w:rsidR="006F482F">
        <w:rPr>
          <w:rFonts w:cs="Times New Roman"/>
          <w:sz w:val="28"/>
          <w:szCs w:val="28"/>
        </w:rPr>
        <w:t>5</w:t>
      </w:r>
      <w:r w:rsidRPr="00135345">
        <w:rPr>
          <w:rFonts w:cs="Times New Roman"/>
          <w:sz w:val="28"/>
          <w:szCs w:val="28"/>
        </w:rPr>
        <w:t xml:space="preserve"> год</w:t>
      </w:r>
    </w:p>
    <w:p w14:paraId="196AF3CF" w14:textId="77777777" w:rsidR="00135345" w:rsidRPr="00135345" w:rsidRDefault="00135345" w:rsidP="00135345">
      <w:pPr>
        <w:spacing w:line="280" w:lineRule="exact"/>
        <w:ind w:right="-2"/>
        <w:jc w:val="center"/>
        <w:rPr>
          <w:rFonts w:cs="Times New Roman"/>
          <w:sz w:val="28"/>
          <w:szCs w:val="2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553"/>
        <w:gridCol w:w="2552"/>
        <w:gridCol w:w="2551"/>
      </w:tblGrid>
      <w:tr w:rsidR="000E0D4B" w:rsidRPr="006750A4" w14:paraId="3425C714" w14:textId="77777777" w:rsidTr="00C75F0C">
        <w:tc>
          <w:tcPr>
            <w:tcW w:w="648" w:type="dxa"/>
            <w:shd w:val="clear" w:color="auto" w:fill="auto"/>
          </w:tcPr>
          <w:p w14:paraId="3F913114" w14:textId="77777777" w:rsidR="000E0D4B" w:rsidRPr="006750A4" w:rsidRDefault="000E0D4B" w:rsidP="003C70E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750A4">
              <w:rPr>
                <w:rFonts w:cs="Times New Roman"/>
                <w:sz w:val="26"/>
                <w:szCs w:val="26"/>
              </w:rPr>
              <w:t>№</w:t>
            </w:r>
          </w:p>
          <w:p w14:paraId="401497F2" w14:textId="77777777" w:rsidR="000E0D4B" w:rsidRPr="006750A4" w:rsidRDefault="000E0D4B" w:rsidP="003C70E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750A4">
              <w:rPr>
                <w:rFonts w:cs="Times New Roman"/>
                <w:sz w:val="26"/>
                <w:szCs w:val="26"/>
              </w:rPr>
              <w:t>п/п</w:t>
            </w:r>
          </w:p>
        </w:tc>
        <w:tc>
          <w:tcPr>
            <w:tcW w:w="9553" w:type="dxa"/>
            <w:shd w:val="clear" w:color="auto" w:fill="auto"/>
          </w:tcPr>
          <w:p w14:paraId="7115E3EC" w14:textId="77777777" w:rsidR="000E0D4B" w:rsidRPr="006750A4" w:rsidRDefault="000E0D4B" w:rsidP="003C70E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750A4">
              <w:rPr>
                <w:rFonts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52" w:type="dxa"/>
            <w:shd w:val="clear" w:color="auto" w:fill="auto"/>
          </w:tcPr>
          <w:p w14:paraId="6FD5B9BC" w14:textId="77777777" w:rsidR="000E0D4B" w:rsidRPr="006750A4" w:rsidRDefault="000E0D4B" w:rsidP="003C70E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750A4">
              <w:rPr>
                <w:rFonts w:cs="Times New Roman"/>
                <w:sz w:val="26"/>
                <w:szCs w:val="26"/>
              </w:rPr>
              <w:t>Сроки исполнения</w:t>
            </w:r>
          </w:p>
        </w:tc>
        <w:tc>
          <w:tcPr>
            <w:tcW w:w="2551" w:type="dxa"/>
            <w:shd w:val="clear" w:color="auto" w:fill="auto"/>
          </w:tcPr>
          <w:p w14:paraId="75435BCD" w14:textId="77777777" w:rsidR="000E0D4B" w:rsidRPr="006750A4" w:rsidRDefault="000E0D4B" w:rsidP="003C70E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750A4">
              <w:rPr>
                <w:rFonts w:cs="Times New Roman"/>
                <w:sz w:val="26"/>
                <w:szCs w:val="26"/>
              </w:rPr>
              <w:t>Исполнитель</w:t>
            </w:r>
          </w:p>
        </w:tc>
      </w:tr>
      <w:tr w:rsidR="000E0D4B" w:rsidRPr="006750A4" w14:paraId="4AFD9C48" w14:textId="77777777" w:rsidTr="00C75F0C">
        <w:trPr>
          <w:trHeight w:val="79"/>
        </w:trPr>
        <w:tc>
          <w:tcPr>
            <w:tcW w:w="648" w:type="dxa"/>
            <w:shd w:val="clear" w:color="auto" w:fill="auto"/>
          </w:tcPr>
          <w:p w14:paraId="28530AA1" w14:textId="77777777" w:rsidR="000E0D4B" w:rsidRPr="006750A4" w:rsidRDefault="006750A4" w:rsidP="003C70E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9553" w:type="dxa"/>
            <w:shd w:val="clear" w:color="auto" w:fill="auto"/>
          </w:tcPr>
          <w:p w14:paraId="14CB9D74" w14:textId="20CA521A" w:rsidR="000E0D4B" w:rsidRPr="006750A4" w:rsidRDefault="00C81151" w:rsidP="00AB21C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750A4">
              <w:rPr>
                <w:sz w:val="26"/>
                <w:szCs w:val="26"/>
              </w:rPr>
              <w:t>Рассмотрение информации об итогах проведенных за счет собственных средств процедур закупок товаров (работ, услуг) для нужд открытого акционерного общества «</w:t>
            </w:r>
            <w:r>
              <w:rPr>
                <w:sz w:val="26"/>
                <w:szCs w:val="26"/>
              </w:rPr>
              <w:t>Победа</w:t>
            </w:r>
            <w:r w:rsidRPr="006750A4">
              <w:rPr>
                <w:sz w:val="26"/>
                <w:szCs w:val="26"/>
              </w:rPr>
              <w:t>», о соблюдении  установленного порядка осуществления закупок товаров (работ, услуг),  рассмотрение информации о проблемных вопросах при осуществлении процедур государственных закупок товаров (работ, услуг)</w:t>
            </w:r>
          </w:p>
        </w:tc>
        <w:tc>
          <w:tcPr>
            <w:tcW w:w="2552" w:type="dxa"/>
            <w:shd w:val="clear" w:color="auto" w:fill="auto"/>
          </w:tcPr>
          <w:p w14:paraId="4467B1CD" w14:textId="77777777" w:rsidR="00AB21C6" w:rsidRDefault="00AB21C6" w:rsidP="00AB21C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7A5826D9" w14:textId="77777777" w:rsidR="00AB21C6" w:rsidRDefault="00AB21C6" w:rsidP="00C75F0C">
            <w:pPr>
              <w:rPr>
                <w:rFonts w:cs="Times New Roman"/>
                <w:sz w:val="26"/>
                <w:szCs w:val="26"/>
              </w:rPr>
            </w:pPr>
          </w:p>
          <w:p w14:paraId="6264323F" w14:textId="6285DC8E" w:rsidR="000E0D4B" w:rsidRPr="006750A4" w:rsidRDefault="006F482F" w:rsidP="00AB21C6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раз в </w:t>
            </w:r>
            <w:r w:rsidR="00C81151">
              <w:rPr>
                <w:rFonts w:cs="Times New Roman"/>
                <w:sz w:val="26"/>
                <w:szCs w:val="26"/>
              </w:rPr>
              <w:t>полугодие</w:t>
            </w:r>
          </w:p>
        </w:tc>
        <w:tc>
          <w:tcPr>
            <w:tcW w:w="2551" w:type="dxa"/>
            <w:shd w:val="clear" w:color="auto" w:fill="auto"/>
          </w:tcPr>
          <w:p w14:paraId="368B7532" w14:textId="77777777" w:rsidR="00AB21C6" w:rsidRDefault="00AB21C6" w:rsidP="00AB21C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5826C937" w14:textId="77777777" w:rsidR="00AB21C6" w:rsidRDefault="00AB21C6" w:rsidP="00C75F0C">
            <w:pPr>
              <w:rPr>
                <w:rFonts w:cs="Times New Roman"/>
                <w:sz w:val="26"/>
                <w:szCs w:val="26"/>
              </w:rPr>
            </w:pPr>
            <w:bookmarkStart w:id="0" w:name="_GoBack"/>
            <w:bookmarkEnd w:id="0"/>
          </w:p>
          <w:p w14:paraId="38E88330" w14:textId="630218FF" w:rsidR="000E0D4B" w:rsidRPr="006750A4" w:rsidRDefault="00C81151" w:rsidP="00AB21C6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Гл. экономист</w:t>
            </w:r>
          </w:p>
        </w:tc>
      </w:tr>
      <w:tr w:rsidR="00C75F0C" w:rsidRPr="006750A4" w14:paraId="2EEDB5FC" w14:textId="77777777" w:rsidTr="00C75F0C">
        <w:trPr>
          <w:trHeight w:val="853"/>
        </w:trPr>
        <w:tc>
          <w:tcPr>
            <w:tcW w:w="648" w:type="dxa"/>
            <w:shd w:val="clear" w:color="auto" w:fill="auto"/>
          </w:tcPr>
          <w:p w14:paraId="7E6159CF" w14:textId="77777777" w:rsidR="00C75F0C" w:rsidRPr="006750A4" w:rsidRDefault="00C75F0C" w:rsidP="00C75F0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9553" w:type="dxa"/>
            <w:shd w:val="clear" w:color="auto" w:fill="auto"/>
          </w:tcPr>
          <w:p w14:paraId="77BF4A5D" w14:textId="34A675A7" w:rsidR="00C75F0C" w:rsidRPr="006750A4" w:rsidRDefault="00C75F0C" w:rsidP="00C75F0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совершенных в организации правонарушений коррупционной направленности за предыдущий квартал и мерах реагирования на них</w:t>
            </w:r>
          </w:p>
        </w:tc>
        <w:tc>
          <w:tcPr>
            <w:tcW w:w="2552" w:type="dxa"/>
            <w:shd w:val="clear" w:color="auto" w:fill="auto"/>
          </w:tcPr>
          <w:p w14:paraId="70FC6660" w14:textId="77777777" w:rsidR="00C75F0C" w:rsidRDefault="00C75F0C" w:rsidP="00C75F0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0094CED8" w14:textId="1DF0617F" w:rsidR="00C75F0C" w:rsidRPr="006750A4" w:rsidRDefault="00C75F0C" w:rsidP="00C75F0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Раз в полугодие</w:t>
            </w:r>
          </w:p>
        </w:tc>
        <w:tc>
          <w:tcPr>
            <w:tcW w:w="2551" w:type="dxa"/>
            <w:shd w:val="clear" w:color="auto" w:fill="auto"/>
          </w:tcPr>
          <w:p w14:paraId="67CFEE16" w14:textId="29D8F8EA" w:rsidR="00C75F0C" w:rsidRPr="006750A4" w:rsidRDefault="00C75F0C" w:rsidP="00C75F0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750A4">
              <w:rPr>
                <w:rFonts w:cs="Times New Roman"/>
                <w:sz w:val="26"/>
                <w:szCs w:val="26"/>
              </w:rPr>
              <w:t>комиссия по противодействию коррупции</w:t>
            </w:r>
          </w:p>
        </w:tc>
      </w:tr>
      <w:tr w:rsidR="00C75F0C" w:rsidRPr="006750A4" w14:paraId="655BFCE4" w14:textId="77777777" w:rsidTr="003169B9">
        <w:trPr>
          <w:trHeight w:val="966"/>
        </w:trPr>
        <w:tc>
          <w:tcPr>
            <w:tcW w:w="648" w:type="dxa"/>
            <w:shd w:val="clear" w:color="auto" w:fill="auto"/>
          </w:tcPr>
          <w:p w14:paraId="706B4A61" w14:textId="77777777" w:rsidR="00C75F0C" w:rsidRPr="006750A4" w:rsidRDefault="00C75F0C" w:rsidP="00C75F0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9553" w:type="dxa"/>
            <w:shd w:val="clear" w:color="auto" w:fill="auto"/>
          </w:tcPr>
          <w:p w14:paraId="03D1F032" w14:textId="77777777" w:rsidR="00C75F0C" w:rsidRDefault="00C75F0C" w:rsidP="00C75F0C">
            <w:pPr>
              <w:pStyle w:val="ConsPlusNormal"/>
              <w:tabs>
                <w:tab w:val="left" w:pos="581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состоянии дебиторской и кредиторской задолженности, погашения кредиторской и дебиторской задолженности.</w:t>
            </w:r>
          </w:p>
          <w:p w14:paraId="5F11502A" w14:textId="27F850B5" w:rsidR="00C75F0C" w:rsidRPr="006750A4" w:rsidRDefault="00C75F0C" w:rsidP="00C75F0C">
            <w:pPr>
              <w:pStyle w:val="ConsPlusNormal"/>
              <w:tabs>
                <w:tab w:val="left" w:pos="581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Состояние расчётов с заказчиками, подрядчиками и поставщиками</w:t>
            </w:r>
          </w:p>
        </w:tc>
        <w:tc>
          <w:tcPr>
            <w:tcW w:w="2552" w:type="dxa"/>
            <w:shd w:val="clear" w:color="auto" w:fill="auto"/>
          </w:tcPr>
          <w:p w14:paraId="7C3CFF79" w14:textId="77777777" w:rsidR="00C75F0C" w:rsidRDefault="00C75F0C" w:rsidP="00C75F0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363D4EE0" w14:textId="6B1C760D" w:rsidR="00C75F0C" w:rsidRPr="006750A4" w:rsidRDefault="00C75F0C" w:rsidP="00C75F0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Раз в полугодие</w:t>
            </w:r>
          </w:p>
        </w:tc>
        <w:tc>
          <w:tcPr>
            <w:tcW w:w="2551" w:type="dxa"/>
            <w:shd w:val="clear" w:color="auto" w:fill="auto"/>
          </w:tcPr>
          <w:p w14:paraId="4B7A2304" w14:textId="77777777" w:rsidR="00C75F0C" w:rsidRDefault="00C75F0C" w:rsidP="00C75F0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6907A543" w14:textId="279E3E4D" w:rsidR="00C75F0C" w:rsidRPr="006750A4" w:rsidRDefault="00C75F0C" w:rsidP="00C75F0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Гл. бухгалтер</w:t>
            </w:r>
          </w:p>
        </w:tc>
      </w:tr>
      <w:tr w:rsidR="00C75F0C" w:rsidRPr="006750A4" w14:paraId="02223089" w14:textId="77777777" w:rsidTr="00C75F0C">
        <w:trPr>
          <w:trHeight w:val="721"/>
        </w:trPr>
        <w:tc>
          <w:tcPr>
            <w:tcW w:w="648" w:type="dxa"/>
            <w:shd w:val="clear" w:color="auto" w:fill="auto"/>
          </w:tcPr>
          <w:p w14:paraId="42DE999E" w14:textId="1FDAEC48" w:rsidR="00C75F0C" w:rsidRDefault="00C75F0C" w:rsidP="00C75F0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9553" w:type="dxa"/>
            <w:shd w:val="clear" w:color="auto" w:fill="auto"/>
          </w:tcPr>
          <w:p w14:paraId="70B81C3C" w14:textId="7CC8CE62" w:rsidR="00C75F0C" w:rsidRDefault="00C75F0C" w:rsidP="00C75F0C">
            <w:pPr>
              <w:pStyle w:val="ConsPlusNormal"/>
              <w:tabs>
                <w:tab w:val="left" w:pos="5812"/>
              </w:tabs>
              <w:jc w:val="center"/>
              <w:rPr>
                <w:sz w:val="26"/>
                <w:szCs w:val="26"/>
              </w:rPr>
            </w:pPr>
            <w:r w:rsidRPr="006750A4">
              <w:rPr>
                <w:sz w:val="26"/>
                <w:szCs w:val="26"/>
              </w:rPr>
              <w:t>Анализ фактов по причинению открытому акционерному обществу «</w:t>
            </w:r>
            <w:r>
              <w:rPr>
                <w:sz w:val="26"/>
                <w:szCs w:val="26"/>
              </w:rPr>
              <w:t>Победа</w:t>
            </w:r>
            <w:r w:rsidRPr="006750A4">
              <w:rPr>
                <w:sz w:val="26"/>
                <w:szCs w:val="26"/>
              </w:rPr>
              <w:t>» материального ущерба (имущественного вреда), в том числе в связи с уплатой административных штрафов, взыскании ущерба (вреда) с виновных лиц.</w:t>
            </w:r>
          </w:p>
        </w:tc>
        <w:tc>
          <w:tcPr>
            <w:tcW w:w="2552" w:type="dxa"/>
            <w:shd w:val="clear" w:color="auto" w:fill="auto"/>
          </w:tcPr>
          <w:p w14:paraId="622021D5" w14:textId="3EA29191" w:rsidR="00C75F0C" w:rsidRDefault="00C75F0C" w:rsidP="00C75F0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551" w:type="dxa"/>
            <w:shd w:val="clear" w:color="auto" w:fill="auto"/>
          </w:tcPr>
          <w:p w14:paraId="05BEC1EC" w14:textId="389661D8" w:rsidR="00C75F0C" w:rsidRDefault="00C75F0C" w:rsidP="00C75F0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Гл.</w:t>
            </w:r>
            <w:r w:rsidRPr="006750A4">
              <w:rPr>
                <w:rFonts w:cs="Times New Roman"/>
                <w:sz w:val="26"/>
                <w:szCs w:val="26"/>
              </w:rPr>
              <w:t xml:space="preserve"> бухгалтер</w:t>
            </w:r>
          </w:p>
        </w:tc>
      </w:tr>
      <w:tr w:rsidR="00C75F0C" w:rsidRPr="006750A4" w14:paraId="04CD411F" w14:textId="77777777" w:rsidTr="00C75F0C">
        <w:trPr>
          <w:trHeight w:val="721"/>
        </w:trPr>
        <w:tc>
          <w:tcPr>
            <w:tcW w:w="648" w:type="dxa"/>
            <w:shd w:val="clear" w:color="auto" w:fill="auto"/>
          </w:tcPr>
          <w:p w14:paraId="497B7C9C" w14:textId="2CA74BD7" w:rsidR="00C75F0C" w:rsidRDefault="00C75F0C" w:rsidP="00C75F0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9553" w:type="dxa"/>
            <w:shd w:val="clear" w:color="auto" w:fill="auto"/>
          </w:tcPr>
          <w:p w14:paraId="21684564" w14:textId="7C19A272" w:rsidR="00C75F0C" w:rsidRPr="006750A4" w:rsidRDefault="00C75F0C" w:rsidP="00C75F0C">
            <w:pPr>
              <w:pStyle w:val="ConsPlusNormal"/>
              <w:tabs>
                <w:tab w:val="left" w:pos="581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мероприятиях по изучению законодательства среди работников предприятия по изучению или законодательства по борьбе с коррупцией</w:t>
            </w:r>
          </w:p>
        </w:tc>
        <w:tc>
          <w:tcPr>
            <w:tcW w:w="2552" w:type="dxa"/>
            <w:shd w:val="clear" w:color="auto" w:fill="auto"/>
          </w:tcPr>
          <w:p w14:paraId="7FDEF366" w14:textId="77777777" w:rsidR="00C75F0C" w:rsidRDefault="00C75F0C" w:rsidP="00C75F0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383AC334" w14:textId="7C345CF4" w:rsidR="00C75F0C" w:rsidRPr="006750A4" w:rsidRDefault="00C75F0C" w:rsidP="00C75F0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Раз в полугодие</w:t>
            </w:r>
          </w:p>
        </w:tc>
        <w:tc>
          <w:tcPr>
            <w:tcW w:w="2551" w:type="dxa"/>
            <w:shd w:val="clear" w:color="auto" w:fill="auto"/>
          </w:tcPr>
          <w:p w14:paraId="415F6C5F" w14:textId="284342A1" w:rsidR="00C75F0C" w:rsidRPr="006750A4" w:rsidRDefault="00C75F0C" w:rsidP="00C75F0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Комиссия по противодействию коррупции</w:t>
            </w:r>
          </w:p>
        </w:tc>
      </w:tr>
      <w:tr w:rsidR="00C75F0C" w:rsidRPr="006750A4" w14:paraId="545591B5" w14:textId="77777777" w:rsidTr="00C75F0C">
        <w:trPr>
          <w:trHeight w:val="721"/>
        </w:trPr>
        <w:tc>
          <w:tcPr>
            <w:tcW w:w="648" w:type="dxa"/>
            <w:shd w:val="clear" w:color="auto" w:fill="auto"/>
          </w:tcPr>
          <w:p w14:paraId="267EDB8A" w14:textId="29154E19" w:rsidR="00C75F0C" w:rsidRDefault="00C75F0C" w:rsidP="00C75F0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9553" w:type="dxa"/>
            <w:shd w:val="clear" w:color="auto" w:fill="auto"/>
          </w:tcPr>
          <w:p w14:paraId="6BB9097B" w14:textId="375FD8C1" w:rsidR="00C75F0C" w:rsidRDefault="00C75F0C" w:rsidP="00C75F0C">
            <w:pPr>
              <w:pStyle w:val="ConsPlusNormal"/>
              <w:tabs>
                <w:tab w:val="left" w:pos="581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6750A4">
              <w:rPr>
                <w:sz w:val="26"/>
                <w:szCs w:val="26"/>
              </w:rPr>
              <w:t>ассмотрение Плана работы Комиссии по противодействию коррупции в открытом акционерном обществе «</w:t>
            </w:r>
            <w:r>
              <w:rPr>
                <w:sz w:val="26"/>
                <w:szCs w:val="26"/>
              </w:rPr>
              <w:t>Победа</w:t>
            </w:r>
            <w:r w:rsidRPr="006750A4">
              <w:rPr>
                <w:sz w:val="26"/>
                <w:szCs w:val="26"/>
              </w:rPr>
              <w:t>»» на 202</w:t>
            </w:r>
            <w:r>
              <w:rPr>
                <w:sz w:val="26"/>
                <w:szCs w:val="26"/>
              </w:rPr>
              <w:t>6</w:t>
            </w:r>
            <w:r w:rsidRPr="006750A4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73174C30" w14:textId="77777777" w:rsidR="00C75F0C" w:rsidRDefault="00C75F0C" w:rsidP="00C75F0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34ADB769" w14:textId="272C8C83" w:rsidR="00C75F0C" w:rsidRDefault="00C75F0C" w:rsidP="00C75F0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750A4">
              <w:rPr>
                <w:rFonts w:cs="Times New Roman"/>
                <w:sz w:val="26"/>
                <w:szCs w:val="26"/>
              </w:rPr>
              <w:t>декабрь 202</w:t>
            </w:r>
            <w:r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0761F736" w14:textId="11012F11" w:rsidR="00C75F0C" w:rsidRDefault="00C75F0C" w:rsidP="00C75F0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750A4">
              <w:rPr>
                <w:rFonts w:cs="Times New Roman"/>
                <w:sz w:val="26"/>
                <w:szCs w:val="26"/>
              </w:rPr>
              <w:t>секретарь комиссии по противодействию коррупции</w:t>
            </w:r>
          </w:p>
        </w:tc>
      </w:tr>
      <w:tr w:rsidR="00C75F0C" w:rsidRPr="006750A4" w14:paraId="1AEE5CC0" w14:textId="77777777" w:rsidTr="00C75F0C">
        <w:trPr>
          <w:trHeight w:val="1005"/>
        </w:trPr>
        <w:tc>
          <w:tcPr>
            <w:tcW w:w="648" w:type="dxa"/>
            <w:shd w:val="clear" w:color="auto" w:fill="auto"/>
          </w:tcPr>
          <w:p w14:paraId="150192D8" w14:textId="146E0D0A" w:rsidR="00C75F0C" w:rsidRPr="006750A4" w:rsidRDefault="00C75F0C" w:rsidP="00C75F0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9553" w:type="dxa"/>
            <w:shd w:val="clear" w:color="auto" w:fill="auto"/>
          </w:tcPr>
          <w:p w14:paraId="786B1E0A" w14:textId="757756B2" w:rsidR="00C75F0C" w:rsidRPr="006750A4" w:rsidRDefault="00C75F0C" w:rsidP="00C75F0C">
            <w:pPr>
              <w:pStyle w:val="ConsPlusNormal"/>
              <w:tabs>
                <w:tab w:val="left" w:pos="5812"/>
              </w:tabs>
              <w:jc w:val="center"/>
              <w:rPr>
                <w:sz w:val="26"/>
                <w:szCs w:val="26"/>
              </w:rPr>
            </w:pPr>
            <w:r w:rsidRPr="006750A4">
              <w:rPr>
                <w:color w:val="000000"/>
                <w:sz w:val="26"/>
                <w:szCs w:val="26"/>
              </w:rPr>
              <w:t>О рассмотрении представлений</w:t>
            </w:r>
            <w:r>
              <w:rPr>
                <w:color w:val="000000"/>
                <w:sz w:val="26"/>
                <w:szCs w:val="26"/>
              </w:rPr>
              <w:t xml:space="preserve"> правоохранительных и судебных органов о фактах совершенных преступлений и правонарушений, а также результатах проверок финансово-хозяйственной деятельности предприятия.</w:t>
            </w:r>
          </w:p>
        </w:tc>
        <w:tc>
          <w:tcPr>
            <w:tcW w:w="2552" w:type="dxa"/>
            <w:shd w:val="clear" w:color="auto" w:fill="auto"/>
          </w:tcPr>
          <w:p w14:paraId="406C60F7" w14:textId="7E45DB5A" w:rsidR="00C75F0C" w:rsidRPr="006750A4" w:rsidRDefault="00C75F0C" w:rsidP="00C75F0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551" w:type="dxa"/>
            <w:shd w:val="clear" w:color="auto" w:fill="auto"/>
          </w:tcPr>
          <w:p w14:paraId="18D0BCF9" w14:textId="58FD1317" w:rsidR="00C75F0C" w:rsidRPr="006750A4" w:rsidRDefault="00C75F0C" w:rsidP="00C75F0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750A4">
              <w:rPr>
                <w:rFonts w:cs="Times New Roman"/>
                <w:sz w:val="26"/>
                <w:szCs w:val="26"/>
              </w:rPr>
              <w:t>комиссия по противодействию коррупции</w:t>
            </w:r>
          </w:p>
        </w:tc>
      </w:tr>
    </w:tbl>
    <w:p w14:paraId="6199F2CC" w14:textId="77777777" w:rsidR="000E0D4B" w:rsidRPr="006750A4" w:rsidRDefault="000E0D4B" w:rsidP="00C75F0C">
      <w:pPr>
        <w:autoSpaceDE w:val="0"/>
        <w:autoSpaceDN w:val="0"/>
        <w:adjustRightInd w:val="0"/>
        <w:spacing w:line="280" w:lineRule="exact"/>
        <w:ind w:right="1506"/>
        <w:jc w:val="both"/>
        <w:rPr>
          <w:rFonts w:cs="Times New Roman"/>
          <w:sz w:val="26"/>
          <w:szCs w:val="26"/>
        </w:rPr>
      </w:pPr>
    </w:p>
    <w:sectPr w:rsidR="000E0D4B" w:rsidRPr="006750A4" w:rsidSect="003169B9">
      <w:headerReference w:type="even" r:id="rId6"/>
      <w:headerReference w:type="default" r:id="rId7"/>
      <w:pgSz w:w="16838" w:h="11906" w:orient="landscape"/>
      <w:pgMar w:top="1135" w:right="567" w:bottom="284" w:left="709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12913" w14:textId="77777777" w:rsidR="00B15685" w:rsidRDefault="00B15685">
      <w:r>
        <w:separator/>
      </w:r>
    </w:p>
  </w:endnote>
  <w:endnote w:type="continuationSeparator" w:id="0">
    <w:p w14:paraId="42839389" w14:textId="77777777" w:rsidR="00B15685" w:rsidRDefault="00B1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5ADBD" w14:textId="77777777" w:rsidR="00B15685" w:rsidRDefault="00B15685">
      <w:r>
        <w:separator/>
      </w:r>
    </w:p>
  </w:footnote>
  <w:footnote w:type="continuationSeparator" w:id="0">
    <w:p w14:paraId="3C2D5E46" w14:textId="77777777" w:rsidR="00B15685" w:rsidRDefault="00B15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36A0C" w14:textId="77777777" w:rsidR="00E31767" w:rsidRDefault="000E0D4B" w:rsidP="00817F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681DDC" w14:textId="77777777" w:rsidR="00E31767" w:rsidRDefault="00B156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1AF02" w14:textId="77777777" w:rsidR="00E31767" w:rsidRDefault="000E0D4B" w:rsidP="00817F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50A4">
      <w:rPr>
        <w:rStyle w:val="a5"/>
        <w:noProof/>
      </w:rPr>
      <w:t>2</w:t>
    </w:r>
    <w:r>
      <w:rPr>
        <w:rStyle w:val="a5"/>
      </w:rPr>
      <w:fldChar w:fldCharType="end"/>
    </w:r>
  </w:p>
  <w:p w14:paraId="3183A09E" w14:textId="77777777" w:rsidR="00E31767" w:rsidRDefault="00B156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F2"/>
    <w:rsid w:val="000268F2"/>
    <w:rsid w:val="00032BF8"/>
    <w:rsid w:val="00057FC5"/>
    <w:rsid w:val="0008060A"/>
    <w:rsid w:val="000E0D4B"/>
    <w:rsid w:val="00135345"/>
    <w:rsid w:val="00162A45"/>
    <w:rsid w:val="00164E2E"/>
    <w:rsid w:val="0017325C"/>
    <w:rsid w:val="003169B9"/>
    <w:rsid w:val="00357450"/>
    <w:rsid w:val="0036577F"/>
    <w:rsid w:val="003E7BD0"/>
    <w:rsid w:val="00480097"/>
    <w:rsid w:val="00510BE3"/>
    <w:rsid w:val="00525A72"/>
    <w:rsid w:val="00573E86"/>
    <w:rsid w:val="0062212F"/>
    <w:rsid w:val="00623041"/>
    <w:rsid w:val="00673BC8"/>
    <w:rsid w:val="006750A4"/>
    <w:rsid w:val="0067687B"/>
    <w:rsid w:val="006F482F"/>
    <w:rsid w:val="00944057"/>
    <w:rsid w:val="0099487F"/>
    <w:rsid w:val="009D5158"/>
    <w:rsid w:val="009F3124"/>
    <w:rsid w:val="00A25351"/>
    <w:rsid w:val="00A7731B"/>
    <w:rsid w:val="00A864F4"/>
    <w:rsid w:val="00AB1AC6"/>
    <w:rsid w:val="00AB21C6"/>
    <w:rsid w:val="00B00892"/>
    <w:rsid w:val="00B15685"/>
    <w:rsid w:val="00BE3C37"/>
    <w:rsid w:val="00C46C1A"/>
    <w:rsid w:val="00C75F0C"/>
    <w:rsid w:val="00C81151"/>
    <w:rsid w:val="00CE1E8E"/>
    <w:rsid w:val="00D00748"/>
    <w:rsid w:val="00D3348D"/>
    <w:rsid w:val="00D83D66"/>
    <w:rsid w:val="00DA67B3"/>
    <w:rsid w:val="00DE2C46"/>
    <w:rsid w:val="00E53E31"/>
    <w:rsid w:val="00EB7AF2"/>
    <w:rsid w:val="00F7073A"/>
    <w:rsid w:val="00FA76DE"/>
    <w:rsid w:val="00FE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FFF33"/>
  <w15:docId w15:val="{B6194D09-ACA4-4542-90EE-26DDCD6F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E0D4B"/>
    <w:pPr>
      <w:spacing w:after="0" w:line="240" w:lineRule="auto"/>
    </w:pPr>
    <w:rPr>
      <w:rFonts w:ascii="Times New Roman" w:eastAsia="Times New Roman" w:hAnsi="Times New Roman" w:cs="Calibri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0D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E0D4B"/>
    <w:rPr>
      <w:rFonts w:ascii="Times New Roman" w:eastAsia="Times New Roman" w:hAnsi="Times New Roman" w:cs="Calibri"/>
      <w:sz w:val="30"/>
      <w:szCs w:val="30"/>
      <w:lang w:eastAsia="ru-RU"/>
    </w:rPr>
  </w:style>
  <w:style w:type="character" w:styleId="a5">
    <w:name w:val="page number"/>
    <w:basedOn w:val="a0"/>
    <w:rsid w:val="000E0D4B"/>
  </w:style>
  <w:style w:type="paragraph" w:customStyle="1" w:styleId="ConsPlusNormal">
    <w:name w:val="ConsPlusNormal"/>
    <w:rsid w:val="000E0D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0B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0B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Пользователь</cp:lastModifiedBy>
  <cp:revision>5</cp:revision>
  <cp:lastPrinted>2025-02-06T06:21:00Z</cp:lastPrinted>
  <dcterms:created xsi:type="dcterms:W3CDTF">2024-12-30T10:07:00Z</dcterms:created>
  <dcterms:modified xsi:type="dcterms:W3CDTF">2025-02-06T06:25:00Z</dcterms:modified>
</cp:coreProperties>
</file>