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A92" w:rsidRPr="006F7A92" w:rsidRDefault="00E41577" w:rsidP="00C86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A92">
        <w:rPr>
          <w:rFonts w:ascii="Times New Roman" w:hAnsi="Times New Roman" w:cs="Times New Roman"/>
          <w:sz w:val="28"/>
          <w:szCs w:val="28"/>
        </w:rPr>
        <w:t>Утвержд</w:t>
      </w:r>
      <w:r w:rsidR="006F7A92" w:rsidRPr="006F7A92">
        <w:rPr>
          <w:rFonts w:ascii="Times New Roman" w:hAnsi="Times New Roman" w:cs="Times New Roman"/>
          <w:sz w:val="28"/>
          <w:szCs w:val="28"/>
        </w:rPr>
        <w:t xml:space="preserve">ено протоколом комиссии </w:t>
      </w:r>
    </w:p>
    <w:p w:rsidR="006F7A92" w:rsidRPr="006F7A92" w:rsidRDefault="006F7A92" w:rsidP="00C86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A92">
        <w:rPr>
          <w:rFonts w:ascii="Times New Roman" w:hAnsi="Times New Roman" w:cs="Times New Roman"/>
          <w:sz w:val="28"/>
          <w:szCs w:val="28"/>
        </w:rPr>
        <w:t xml:space="preserve">по противодействию коррупции </w:t>
      </w:r>
    </w:p>
    <w:p w:rsidR="00D80E29" w:rsidRPr="006F7A92" w:rsidRDefault="006F7A92" w:rsidP="00C862F1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6F7A92">
        <w:rPr>
          <w:rFonts w:ascii="Times New Roman" w:hAnsi="Times New Roman" w:cs="Times New Roman"/>
          <w:sz w:val="28"/>
          <w:szCs w:val="28"/>
        </w:rPr>
        <w:t>№</w:t>
      </w:r>
      <w:r w:rsidR="00022D50">
        <w:rPr>
          <w:rFonts w:ascii="Times New Roman" w:hAnsi="Times New Roman" w:cs="Times New Roman"/>
          <w:sz w:val="28"/>
          <w:szCs w:val="28"/>
        </w:rPr>
        <w:t>1</w:t>
      </w:r>
      <w:r w:rsidR="008672D1">
        <w:rPr>
          <w:rFonts w:ascii="Times New Roman" w:hAnsi="Times New Roman" w:cs="Times New Roman"/>
          <w:sz w:val="28"/>
          <w:szCs w:val="28"/>
        </w:rPr>
        <w:t xml:space="preserve"> </w:t>
      </w:r>
      <w:r w:rsidRPr="006F7A92">
        <w:rPr>
          <w:rFonts w:ascii="Times New Roman" w:hAnsi="Times New Roman" w:cs="Times New Roman"/>
          <w:sz w:val="28"/>
          <w:szCs w:val="28"/>
        </w:rPr>
        <w:t xml:space="preserve">от </w:t>
      </w:r>
      <w:r w:rsidR="00A80F3E">
        <w:rPr>
          <w:rFonts w:ascii="Times New Roman" w:hAnsi="Times New Roman" w:cs="Times New Roman"/>
          <w:sz w:val="28"/>
          <w:szCs w:val="28"/>
        </w:rPr>
        <w:t>«</w:t>
      </w:r>
      <w:r w:rsidR="008672D1">
        <w:rPr>
          <w:rFonts w:ascii="Times New Roman" w:hAnsi="Times New Roman" w:cs="Times New Roman"/>
          <w:sz w:val="28"/>
          <w:szCs w:val="28"/>
        </w:rPr>
        <w:t>2</w:t>
      </w:r>
      <w:r w:rsidR="00C70BCD">
        <w:rPr>
          <w:rFonts w:ascii="Times New Roman" w:hAnsi="Times New Roman" w:cs="Times New Roman"/>
          <w:sz w:val="28"/>
          <w:szCs w:val="28"/>
        </w:rPr>
        <w:t>6</w:t>
      </w:r>
      <w:r w:rsidR="00A80F3E">
        <w:rPr>
          <w:rFonts w:ascii="Times New Roman" w:hAnsi="Times New Roman" w:cs="Times New Roman"/>
          <w:sz w:val="28"/>
          <w:szCs w:val="28"/>
        </w:rPr>
        <w:t xml:space="preserve">» </w:t>
      </w:r>
      <w:r w:rsidR="00022D50">
        <w:rPr>
          <w:rFonts w:ascii="Times New Roman" w:hAnsi="Times New Roman" w:cs="Times New Roman"/>
          <w:sz w:val="28"/>
          <w:szCs w:val="28"/>
        </w:rPr>
        <w:t>апреля</w:t>
      </w:r>
      <w:r w:rsidR="00A80F3E">
        <w:rPr>
          <w:rFonts w:ascii="Times New Roman" w:hAnsi="Times New Roman" w:cs="Times New Roman"/>
          <w:sz w:val="28"/>
          <w:szCs w:val="28"/>
        </w:rPr>
        <w:t xml:space="preserve"> </w:t>
      </w:r>
      <w:r w:rsidRPr="006F7A92">
        <w:rPr>
          <w:rFonts w:ascii="Times New Roman" w:hAnsi="Times New Roman" w:cs="Times New Roman"/>
          <w:sz w:val="28"/>
          <w:szCs w:val="28"/>
        </w:rPr>
        <w:t>202</w:t>
      </w:r>
      <w:r w:rsidR="00022D50">
        <w:rPr>
          <w:rFonts w:ascii="Times New Roman" w:hAnsi="Times New Roman" w:cs="Times New Roman"/>
          <w:sz w:val="28"/>
          <w:szCs w:val="28"/>
        </w:rPr>
        <w:t>3</w:t>
      </w:r>
      <w:r w:rsidRPr="006F7A92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41577" w:rsidRPr="002A00CB" w:rsidRDefault="00E41577" w:rsidP="00C862F1">
      <w:pPr>
        <w:spacing w:after="0" w:line="240" w:lineRule="auto"/>
        <w:ind w:left="2124"/>
        <w:contextualSpacing/>
        <w:rPr>
          <w:rFonts w:ascii="Times New Roman" w:hAnsi="Times New Roman" w:cs="Times New Roman"/>
          <w:sz w:val="28"/>
          <w:szCs w:val="28"/>
        </w:rPr>
      </w:pPr>
    </w:p>
    <w:p w:rsidR="002A00CB" w:rsidRDefault="00E41577" w:rsidP="00C8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00CB">
        <w:rPr>
          <w:rFonts w:ascii="Times New Roman" w:hAnsi="Times New Roman" w:cs="Times New Roman"/>
          <w:b/>
          <w:bCs/>
          <w:sz w:val="28"/>
          <w:szCs w:val="28"/>
        </w:rPr>
        <w:t>План работы комиссии</w:t>
      </w:r>
      <w:r w:rsidR="002A00CB" w:rsidRPr="002A0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0CB">
        <w:rPr>
          <w:rFonts w:ascii="Times New Roman" w:hAnsi="Times New Roman" w:cs="Times New Roman"/>
          <w:b/>
          <w:bCs/>
          <w:sz w:val="28"/>
          <w:szCs w:val="28"/>
        </w:rPr>
        <w:t>по противодействию коррупции</w:t>
      </w:r>
      <w:r w:rsidR="002A00CB" w:rsidRPr="002A00C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00CB">
        <w:rPr>
          <w:rFonts w:ascii="Times New Roman" w:hAnsi="Times New Roman" w:cs="Times New Roman"/>
          <w:b/>
          <w:bCs/>
          <w:sz w:val="28"/>
          <w:szCs w:val="28"/>
        </w:rPr>
        <w:t>на 202</w:t>
      </w:r>
      <w:r w:rsidR="00022D50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2A00CB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C862F1" w:rsidRPr="002A00CB" w:rsidRDefault="00C862F1" w:rsidP="00C862F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9634" w:type="dxa"/>
        <w:tblInd w:w="-289" w:type="dxa"/>
        <w:tblLook w:val="04A0"/>
      </w:tblPr>
      <w:tblGrid>
        <w:gridCol w:w="484"/>
        <w:gridCol w:w="4620"/>
        <w:gridCol w:w="2693"/>
        <w:gridCol w:w="1837"/>
      </w:tblGrid>
      <w:tr w:rsidR="00E41577" w:rsidRPr="002A00CB" w:rsidTr="0001756C">
        <w:tc>
          <w:tcPr>
            <w:tcW w:w="484" w:type="dxa"/>
          </w:tcPr>
          <w:p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620" w:type="dxa"/>
          </w:tcPr>
          <w:p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Тема заседания</w:t>
            </w:r>
          </w:p>
        </w:tc>
        <w:tc>
          <w:tcPr>
            <w:tcW w:w="2693" w:type="dxa"/>
          </w:tcPr>
          <w:p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Ответственные лица за исполнение</w:t>
            </w:r>
          </w:p>
        </w:tc>
        <w:tc>
          <w:tcPr>
            <w:tcW w:w="1837" w:type="dxa"/>
          </w:tcPr>
          <w:p w:rsidR="00E41577" w:rsidRPr="002A00CB" w:rsidRDefault="00E41577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Срок исполнения</w:t>
            </w:r>
          </w:p>
        </w:tc>
      </w:tr>
      <w:tr w:rsidR="004D6E95" w:rsidRPr="002A00CB" w:rsidTr="0001756C">
        <w:tc>
          <w:tcPr>
            <w:tcW w:w="484" w:type="dxa"/>
          </w:tcPr>
          <w:p w:rsidR="004D6E95" w:rsidRPr="002A00CB" w:rsidRDefault="004D6E95" w:rsidP="004D6E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</w:tcPr>
          <w:p w:rsidR="004D6E95" w:rsidRPr="002A00CB" w:rsidRDefault="004D6E95" w:rsidP="00022D50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Об утверждении Плана работы комиссии по противодействию коррупции на 202</w:t>
            </w:r>
            <w:r w:rsidR="00022D5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4D6E95" w:rsidRPr="002A00CB" w:rsidRDefault="004D6E95" w:rsidP="004D6E95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  <w:bookmarkStart w:id="0" w:name="_GoBack"/>
            <w:bookmarkEnd w:id="0"/>
          </w:p>
        </w:tc>
        <w:tc>
          <w:tcPr>
            <w:tcW w:w="1837" w:type="dxa"/>
          </w:tcPr>
          <w:p w:rsidR="004D6E95" w:rsidRPr="002A00CB" w:rsidRDefault="004D6E95" w:rsidP="004D6E95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D6E95" w:rsidRPr="002A00CB" w:rsidRDefault="004D6E95" w:rsidP="00022D5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Декабрь 202</w:t>
            </w:r>
            <w:r w:rsidR="00022D5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E41577" w:rsidRPr="002A00CB" w:rsidTr="0001756C">
        <w:tc>
          <w:tcPr>
            <w:tcW w:w="484" w:type="dxa"/>
          </w:tcPr>
          <w:p w:rsidR="00E41577" w:rsidRPr="002A00CB" w:rsidRDefault="00E41577" w:rsidP="003238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</w:tcPr>
          <w:p w:rsidR="00E41577" w:rsidRPr="002A00CB" w:rsidRDefault="00A80F3E" w:rsidP="002A00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09034506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Соблюдение норм Закона Республики Беларусь «О борьбе с коррупцией» при оформлении </w:t>
            </w:r>
            <w:bookmarkStart w:id="2" w:name="_Hlk109033278"/>
            <w:r w:rsidR="0001756C">
              <w:rPr>
                <w:rFonts w:ascii="Times New Roman" w:hAnsi="Times New Roman" w:cs="Times New Roman"/>
                <w:sz w:val="28"/>
                <w:szCs w:val="28"/>
              </w:rPr>
              <w:t xml:space="preserve">письменных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обязательств с государственными должностными лицами, </w:t>
            </w:r>
            <w:r w:rsidRPr="00A80F3E">
              <w:rPr>
                <w:rFonts w:ascii="Times New Roman" w:hAnsi="Times New Roman" w:cs="Times New Roman"/>
                <w:sz w:val="28"/>
                <w:szCs w:val="28"/>
              </w:rPr>
              <w:t>лица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A80F3E">
              <w:rPr>
                <w:rFonts w:ascii="Times New Roman" w:hAnsi="Times New Roman" w:cs="Times New Roman"/>
                <w:sz w:val="28"/>
                <w:szCs w:val="28"/>
              </w:rPr>
              <w:t>, приравненны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</w:t>
            </w:r>
            <w:r w:rsidRPr="00A80F3E">
              <w:rPr>
                <w:rFonts w:ascii="Times New Roman" w:hAnsi="Times New Roman" w:cs="Times New Roman"/>
                <w:sz w:val="28"/>
                <w:szCs w:val="28"/>
              </w:rPr>
              <w:t xml:space="preserve"> к государственным должностным лицам (приравненные к ним лица)</w:t>
            </w:r>
            <w:r w:rsidR="00B26FB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bookmarkEnd w:id="1"/>
            <w:bookmarkEnd w:id="2"/>
          </w:p>
        </w:tc>
        <w:tc>
          <w:tcPr>
            <w:tcW w:w="2693" w:type="dxa"/>
          </w:tcPr>
          <w:p w:rsidR="003932F4" w:rsidRPr="002A00CB" w:rsidRDefault="003932F4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FB9" w:rsidRDefault="00B26FB9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6FB9" w:rsidRDefault="00B26FB9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577" w:rsidRPr="002A00CB" w:rsidRDefault="00B26FB9" w:rsidP="00E41577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 по кадрам</w:t>
            </w:r>
          </w:p>
        </w:tc>
        <w:tc>
          <w:tcPr>
            <w:tcW w:w="1837" w:type="dxa"/>
          </w:tcPr>
          <w:p w:rsidR="002A00CB" w:rsidRPr="002A00CB" w:rsidRDefault="002A00CB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A00CB" w:rsidRPr="002A00CB" w:rsidRDefault="002A00CB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577" w:rsidRPr="002A00CB" w:rsidRDefault="002A00CB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E41577" w:rsidRPr="002A00CB" w:rsidTr="0001756C">
        <w:trPr>
          <w:trHeight w:val="70"/>
        </w:trPr>
        <w:tc>
          <w:tcPr>
            <w:tcW w:w="484" w:type="dxa"/>
          </w:tcPr>
          <w:p w:rsidR="00E41577" w:rsidRPr="002A00CB" w:rsidRDefault="00B26FB9" w:rsidP="003238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</w:tcPr>
          <w:p w:rsidR="00E41577" w:rsidRPr="002A00CB" w:rsidRDefault="00E41577" w:rsidP="00F332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О соблюдении требований законодательства о </w:t>
            </w:r>
            <w:r w:rsidR="00B26FB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государственных 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закупках</w:t>
            </w:r>
            <w:r w:rsidR="00F332B1">
              <w:rPr>
                <w:rFonts w:ascii="Times New Roman" w:hAnsi="Times New Roman" w:cs="Times New Roman"/>
                <w:sz w:val="28"/>
                <w:szCs w:val="28"/>
              </w:rPr>
              <w:t xml:space="preserve"> товаров (работ, услуг), в том числе закупках товаров (работ, услуг) за счет собственных средств 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в организации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022D50">
              <w:rPr>
                <w:rFonts w:ascii="Times New Roman" w:hAnsi="Times New Roman" w:cs="Times New Roman"/>
                <w:sz w:val="28"/>
                <w:szCs w:val="28"/>
              </w:rPr>
              <w:t xml:space="preserve"> Анализ работы по устранению необоснованного и недобросовестного посредничества при закупке товаров (работ, услуг) и реализации продукции собственного производства.</w:t>
            </w:r>
          </w:p>
        </w:tc>
        <w:tc>
          <w:tcPr>
            <w:tcW w:w="2693" w:type="dxa"/>
          </w:tcPr>
          <w:p w:rsidR="00F332B1" w:rsidRDefault="00F332B1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2B1" w:rsidRDefault="00F332B1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577" w:rsidRPr="002A00CB" w:rsidRDefault="002A00CB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Специалист по закупкам</w:t>
            </w:r>
          </w:p>
          <w:p w:rsidR="00E41577" w:rsidRPr="002A00CB" w:rsidRDefault="00E41577" w:rsidP="00E4157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E436F4" w:rsidRDefault="00E436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36F4" w:rsidRDefault="00E436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1577" w:rsidRPr="002A00CB" w:rsidRDefault="003932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1 раз в квартал</w:t>
            </w:r>
          </w:p>
        </w:tc>
      </w:tr>
      <w:tr w:rsidR="003932F4" w:rsidRPr="002A00CB" w:rsidTr="0001756C">
        <w:trPr>
          <w:trHeight w:val="944"/>
        </w:trPr>
        <w:tc>
          <w:tcPr>
            <w:tcW w:w="484" w:type="dxa"/>
          </w:tcPr>
          <w:p w:rsidR="003932F4" w:rsidRPr="002A00CB" w:rsidRDefault="00B26FB9" w:rsidP="003238C9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</w:tcPr>
          <w:p w:rsidR="003932F4" w:rsidRPr="002A00CB" w:rsidRDefault="003932F4" w:rsidP="002A00C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Рассмотрение вопросов, возникшие в ходе проведения антикоррупционных мероприятий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3932F4" w:rsidRPr="002A00CB" w:rsidRDefault="003932F4" w:rsidP="003932F4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37" w:type="dxa"/>
          </w:tcPr>
          <w:p w:rsidR="003932F4" w:rsidRPr="002A00CB" w:rsidRDefault="003932F4" w:rsidP="002A00CB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В течении года</w:t>
            </w:r>
          </w:p>
        </w:tc>
      </w:tr>
      <w:tr w:rsidR="00F332B1" w:rsidRPr="002A00CB" w:rsidTr="0001756C">
        <w:trPr>
          <w:trHeight w:val="1166"/>
        </w:trPr>
        <w:tc>
          <w:tcPr>
            <w:tcW w:w="484" w:type="dxa"/>
          </w:tcPr>
          <w:p w:rsidR="00F332B1" w:rsidRDefault="00F332B1" w:rsidP="00F332B1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20" w:type="dxa"/>
          </w:tcPr>
          <w:p w:rsidR="00F332B1" w:rsidRPr="002A00CB" w:rsidRDefault="00F332B1" w:rsidP="00F332B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Анализ совершенных в организации правонарушений коррупционной направленности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текуще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 xml:space="preserve"> и мерах реагирования на них</w:t>
            </w:r>
            <w:r w:rsidR="004D6E9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</w:tcPr>
          <w:p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A00CB">
              <w:rPr>
                <w:rFonts w:ascii="Times New Roman" w:hAnsi="Times New Roman" w:cs="Times New Roman"/>
                <w:sz w:val="28"/>
                <w:szCs w:val="28"/>
              </w:rPr>
              <w:t>Комиссия по противодействию коррупции</w:t>
            </w:r>
          </w:p>
        </w:tc>
        <w:tc>
          <w:tcPr>
            <w:tcW w:w="1837" w:type="dxa"/>
          </w:tcPr>
          <w:p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332B1" w:rsidRPr="002A00CB" w:rsidRDefault="00F332B1" w:rsidP="00F332B1">
            <w:pPr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332B1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01756C" w:rsidRPr="00F332B1">
              <w:rPr>
                <w:rFonts w:ascii="Times New Roman" w:hAnsi="Times New Roman" w:cs="Times New Roman"/>
                <w:sz w:val="28"/>
                <w:szCs w:val="28"/>
              </w:rPr>
              <w:t>течении года</w:t>
            </w:r>
          </w:p>
        </w:tc>
      </w:tr>
    </w:tbl>
    <w:p w:rsidR="006F7A92" w:rsidRDefault="006F7A92" w:rsidP="002A00CB">
      <w:pPr>
        <w:rPr>
          <w:rFonts w:ascii="Times New Roman" w:hAnsi="Times New Roman" w:cs="Times New Roman"/>
          <w:sz w:val="28"/>
          <w:szCs w:val="28"/>
        </w:rPr>
      </w:pPr>
    </w:p>
    <w:p w:rsidR="002A00CB" w:rsidRDefault="002A00CB" w:rsidP="006F7A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F7A92" w:rsidRPr="006F7A92" w:rsidRDefault="006F7A92" w:rsidP="006F7A92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R="006F7A92" w:rsidRPr="006F7A92" w:rsidSect="00B05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5FC8" w:rsidRDefault="00B25FC8" w:rsidP="002A00CB">
      <w:pPr>
        <w:spacing w:after="0" w:line="240" w:lineRule="auto"/>
      </w:pPr>
      <w:r>
        <w:separator/>
      </w:r>
    </w:p>
  </w:endnote>
  <w:endnote w:type="continuationSeparator" w:id="0">
    <w:p w:rsidR="00B25FC8" w:rsidRDefault="00B25FC8" w:rsidP="002A0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5FC8" w:rsidRDefault="00B25FC8" w:rsidP="002A00CB">
      <w:pPr>
        <w:spacing w:after="0" w:line="240" w:lineRule="auto"/>
      </w:pPr>
      <w:r>
        <w:separator/>
      </w:r>
    </w:p>
  </w:footnote>
  <w:footnote w:type="continuationSeparator" w:id="0">
    <w:p w:rsidR="00B25FC8" w:rsidRDefault="00B25FC8" w:rsidP="002A0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756A3"/>
    <w:multiLevelType w:val="hybridMultilevel"/>
    <w:tmpl w:val="C63ED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607887"/>
    <w:multiLevelType w:val="hybridMultilevel"/>
    <w:tmpl w:val="27E8469A"/>
    <w:lvl w:ilvl="0" w:tplc="0419000F">
      <w:start w:val="1"/>
      <w:numFmt w:val="decimal"/>
      <w:lvlText w:val="%1."/>
      <w:lvlJc w:val="left"/>
      <w:pPr>
        <w:ind w:left="24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0DC"/>
    <w:rsid w:val="0001756C"/>
    <w:rsid w:val="00021A1B"/>
    <w:rsid w:val="00022D50"/>
    <w:rsid w:val="000263B5"/>
    <w:rsid w:val="000564DB"/>
    <w:rsid w:val="000A6A10"/>
    <w:rsid w:val="000B05DE"/>
    <w:rsid w:val="000E294D"/>
    <w:rsid w:val="00153856"/>
    <w:rsid w:val="001C03D4"/>
    <w:rsid w:val="001C0BA6"/>
    <w:rsid w:val="001E0354"/>
    <w:rsid w:val="00232E56"/>
    <w:rsid w:val="0025086E"/>
    <w:rsid w:val="00251D25"/>
    <w:rsid w:val="002604A2"/>
    <w:rsid w:val="00276383"/>
    <w:rsid w:val="00286254"/>
    <w:rsid w:val="002A00CB"/>
    <w:rsid w:val="002C74EC"/>
    <w:rsid w:val="002E0182"/>
    <w:rsid w:val="002E6840"/>
    <w:rsid w:val="00321592"/>
    <w:rsid w:val="003238C9"/>
    <w:rsid w:val="003404D0"/>
    <w:rsid w:val="003932F4"/>
    <w:rsid w:val="003D04D9"/>
    <w:rsid w:val="00415446"/>
    <w:rsid w:val="004212C2"/>
    <w:rsid w:val="00472469"/>
    <w:rsid w:val="004A3EB8"/>
    <w:rsid w:val="004C70DC"/>
    <w:rsid w:val="004D542A"/>
    <w:rsid w:val="004D6E95"/>
    <w:rsid w:val="004E7090"/>
    <w:rsid w:val="0050209E"/>
    <w:rsid w:val="005458CC"/>
    <w:rsid w:val="00590348"/>
    <w:rsid w:val="006108BF"/>
    <w:rsid w:val="00617D68"/>
    <w:rsid w:val="00657689"/>
    <w:rsid w:val="00696A0A"/>
    <w:rsid w:val="006B0C32"/>
    <w:rsid w:val="006B3CAA"/>
    <w:rsid w:val="006F7A92"/>
    <w:rsid w:val="00716E1C"/>
    <w:rsid w:val="007A7331"/>
    <w:rsid w:val="007D18AD"/>
    <w:rsid w:val="007F5B1B"/>
    <w:rsid w:val="008134EB"/>
    <w:rsid w:val="008171A1"/>
    <w:rsid w:val="0083229D"/>
    <w:rsid w:val="00847D38"/>
    <w:rsid w:val="008665CE"/>
    <w:rsid w:val="008672D1"/>
    <w:rsid w:val="008A6594"/>
    <w:rsid w:val="008B16CE"/>
    <w:rsid w:val="008B7CFA"/>
    <w:rsid w:val="00913166"/>
    <w:rsid w:val="009444AB"/>
    <w:rsid w:val="009F3455"/>
    <w:rsid w:val="00A03185"/>
    <w:rsid w:val="00A30755"/>
    <w:rsid w:val="00A61C13"/>
    <w:rsid w:val="00A80F3E"/>
    <w:rsid w:val="00AC25E7"/>
    <w:rsid w:val="00AD5881"/>
    <w:rsid w:val="00B051FA"/>
    <w:rsid w:val="00B2249D"/>
    <w:rsid w:val="00B25FC8"/>
    <w:rsid w:val="00B26FB9"/>
    <w:rsid w:val="00B44132"/>
    <w:rsid w:val="00BA2F68"/>
    <w:rsid w:val="00BC0854"/>
    <w:rsid w:val="00BF6F44"/>
    <w:rsid w:val="00C11BB5"/>
    <w:rsid w:val="00C226F7"/>
    <w:rsid w:val="00C70BCD"/>
    <w:rsid w:val="00C862F1"/>
    <w:rsid w:val="00CE2D1E"/>
    <w:rsid w:val="00D12D67"/>
    <w:rsid w:val="00D1360E"/>
    <w:rsid w:val="00D52AB9"/>
    <w:rsid w:val="00D80E29"/>
    <w:rsid w:val="00DA7606"/>
    <w:rsid w:val="00DD409F"/>
    <w:rsid w:val="00E243BA"/>
    <w:rsid w:val="00E41577"/>
    <w:rsid w:val="00E436F4"/>
    <w:rsid w:val="00E71084"/>
    <w:rsid w:val="00EA1B38"/>
    <w:rsid w:val="00EE6350"/>
    <w:rsid w:val="00EF5546"/>
    <w:rsid w:val="00F025A8"/>
    <w:rsid w:val="00F12153"/>
    <w:rsid w:val="00F332B1"/>
    <w:rsid w:val="00F70AD0"/>
    <w:rsid w:val="00F806BA"/>
    <w:rsid w:val="00FA52A0"/>
    <w:rsid w:val="00FC3249"/>
    <w:rsid w:val="00FF33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16C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65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-11">
    <w:name w:val="Таблица-сетка 1 светлая1"/>
    <w:basedOn w:val="a1"/>
    <w:uiPriority w:val="46"/>
    <w:rsid w:val="008A65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-111">
    <w:name w:val="Таблица-сетка 1 светлая — акцент 11"/>
    <w:basedOn w:val="a1"/>
    <w:uiPriority w:val="46"/>
    <w:rsid w:val="008A659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4">
    <w:name w:val="Balloon Text"/>
    <w:basedOn w:val="a"/>
    <w:link w:val="a5"/>
    <w:uiPriority w:val="99"/>
    <w:semiHidden/>
    <w:unhideWhenUsed/>
    <w:rsid w:val="00E71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71084"/>
    <w:rPr>
      <w:rFonts w:ascii="Segoe UI" w:eastAsiaTheme="minorEastAsia" w:hAnsi="Segoe UI" w:cs="Segoe UI"/>
      <w:sz w:val="18"/>
      <w:szCs w:val="18"/>
      <w:lang w:eastAsia="ru-RU"/>
    </w:rPr>
  </w:style>
  <w:style w:type="paragraph" w:styleId="a6">
    <w:name w:val="List Paragraph"/>
    <w:basedOn w:val="a"/>
    <w:uiPriority w:val="34"/>
    <w:qFormat/>
    <w:rsid w:val="004A3EB8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A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A00CB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rsid w:val="002A00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A00CB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</dc:creator>
  <cp:lastModifiedBy>GlavEkonom</cp:lastModifiedBy>
  <cp:revision>4</cp:revision>
  <cp:lastPrinted>2023-04-28T08:46:00Z</cp:lastPrinted>
  <dcterms:created xsi:type="dcterms:W3CDTF">2023-04-28T08:35:00Z</dcterms:created>
  <dcterms:modified xsi:type="dcterms:W3CDTF">2023-04-28T08:54:00Z</dcterms:modified>
</cp:coreProperties>
</file>